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74773D" w:rsidRDefault="0074773D">
      <w:pPr>
        <w:rPr>
          <w:rFonts w:ascii="Verdana" w:hAnsi="Verdana" w:cs="Verdana"/>
        </w:rPr>
      </w:pPr>
    </w:p>
    <w:tbl>
      <w:tblPr>
        <w:tblW w:w="10248" w:type="dxa"/>
        <w:tblInd w:w="-47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474"/>
        <w:gridCol w:w="3128"/>
        <w:gridCol w:w="1554"/>
        <w:gridCol w:w="4092"/>
      </w:tblGrid>
      <w:tr w:rsidR="0074773D">
        <w:trPr>
          <w:trHeight w:val="435"/>
        </w:trPr>
        <w:tc>
          <w:tcPr>
            <w:tcW w:w="1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snapToGrid w:val="0"/>
              <w:jc w:val="center"/>
            </w:pPr>
            <w:r>
              <w:rPr>
                <w:rFonts w:ascii="Arial" w:hAnsi="Arial" w:cs="Arial"/>
              </w:rPr>
              <w:t>Заказчик:</w:t>
            </w:r>
          </w:p>
        </w:tc>
        <w:tc>
          <w:tcPr>
            <w:tcW w:w="3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pStyle w:val="ab"/>
              <w:snapToGrid w:val="0"/>
              <w:jc w:val="center"/>
            </w:pPr>
            <w:r>
              <w:rPr>
                <w:rFonts w:ascii="Arial" w:hAnsi="Arial" w:cs="Arial"/>
                <w:bCs/>
              </w:rPr>
              <w:t>ООО «</w:t>
            </w:r>
            <w:permStart w:id="1543193025" w:edGrp="everyone"/>
            <w:r>
              <w:t>Ульяновскоблводоканал</w:t>
            </w:r>
            <w:permEnd w:id="1543193025"/>
            <w:r>
              <w:rPr>
                <w:rFonts w:ascii="Arial" w:hAnsi="Arial" w:cs="Arial"/>
                <w:bCs/>
              </w:rPr>
              <w:t>»</w:t>
            </w:r>
          </w:p>
        </w:tc>
        <w:tc>
          <w:tcPr>
            <w:tcW w:w="1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pStyle w:val="ab"/>
              <w:snapToGrid w:val="0"/>
              <w:jc w:val="center"/>
            </w:pPr>
            <w:r>
              <w:rPr>
                <w:rFonts w:ascii="Arial" w:hAnsi="Arial" w:cs="Arial"/>
                <w:bCs/>
              </w:rPr>
              <w:t>Группа материалов:</w:t>
            </w:r>
          </w:p>
        </w:tc>
        <w:tc>
          <w:tcPr>
            <w:tcW w:w="40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pStyle w:val="ab"/>
              <w:snapToGrid w:val="0"/>
              <w:jc w:val="center"/>
            </w:pPr>
            <w:r>
              <w:rPr>
                <w:rFonts w:ascii="Arial" w:hAnsi="Arial" w:cs="Arial"/>
                <w:bCs/>
              </w:rPr>
              <w:t>ЕБ</w:t>
            </w:r>
          </w:p>
        </w:tc>
      </w:tr>
      <w:tr w:rsidR="0074773D">
        <w:trPr>
          <w:trHeight w:val="435"/>
        </w:trPr>
        <w:tc>
          <w:tcPr>
            <w:tcW w:w="1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snapToGrid w:val="0"/>
              <w:jc w:val="center"/>
            </w:pPr>
            <w:r>
              <w:rPr>
                <w:rFonts w:ascii="Arial" w:hAnsi="Arial" w:cs="Arial"/>
              </w:rPr>
              <w:t>№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опросного листа:</w:t>
            </w:r>
          </w:p>
        </w:tc>
        <w:tc>
          <w:tcPr>
            <w:tcW w:w="3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snapToGrid w:val="0"/>
              <w:jc w:val="center"/>
              <w:rPr>
                <w:rFonts w:ascii="Arial" w:hAnsi="Arial" w:cs="Arial"/>
                <w:bCs/>
              </w:rPr>
            </w:pPr>
            <w:permStart w:id="242249088" w:edGrp="everyone"/>
            <w:r>
              <w:t xml:space="preserve"> 3 </w:t>
            </w:r>
            <w:permEnd w:id="242249088"/>
          </w:p>
        </w:tc>
        <w:tc>
          <w:tcPr>
            <w:tcW w:w="1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snapToGrid w:val="0"/>
              <w:jc w:val="center"/>
            </w:pPr>
            <w:r>
              <w:rPr>
                <w:rFonts w:ascii="Arial" w:hAnsi="Arial" w:cs="Arial"/>
              </w:rPr>
              <w:t>Код МТР в ЕНС РКС:</w:t>
            </w:r>
          </w:p>
        </w:tc>
        <w:tc>
          <w:tcPr>
            <w:tcW w:w="40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snapToGrid w:val="0"/>
              <w:jc w:val="center"/>
            </w:pPr>
            <w:permStart w:id="74779031" w:edGrp="everyone"/>
            <w:r>
              <w:t xml:space="preserve">ЕБ01000389 </w:t>
            </w:r>
            <w:permEnd w:id="74779031"/>
          </w:p>
        </w:tc>
      </w:tr>
    </w:tbl>
    <w:p w:rsidR="0074773D" w:rsidRDefault="0074773D"/>
    <w:p w:rsidR="0074773D" w:rsidRDefault="00DE4630">
      <w:pPr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Наименование МТР: Электрический центробежный вертикальный скважинный насос серии ЭЦВ. </w:t>
      </w:r>
    </w:p>
    <w:p w:rsidR="0074773D" w:rsidRDefault="0074773D">
      <w:pPr>
        <w:rPr>
          <w:rFonts w:ascii="Arial" w:hAnsi="Arial" w:cs="Arial"/>
          <w:b/>
          <w:bCs/>
          <w:sz w:val="18"/>
          <w:szCs w:val="18"/>
        </w:rPr>
      </w:pPr>
    </w:p>
    <w:p w:rsidR="0074773D" w:rsidRDefault="00DE4630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Типоразмер агрегата ЭЦВ </w:t>
      </w:r>
      <w:permStart w:id="1935027996" w:edGrp="everyone"/>
      <w:r>
        <w:t xml:space="preserve"> 8-40-90 </w:t>
      </w:r>
      <w:proofErr w:type="spellStart"/>
      <w:r>
        <w:t>нрк</w:t>
      </w:r>
      <w:proofErr w:type="spellEnd"/>
      <w:r>
        <w:rPr>
          <w:rFonts w:ascii="Arial" w:hAnsi="Arial" w:cs="Arial"/>
          <w:b/>
          <w:bCs/>
          <w:sz w:val="18"/>
          <w:szCs w:val="18"/>
        </w:rPr>
        <w:t xml:space="preserve"> </w:t>
      </w:r>
      <w:permEnd w:id="1935027996"/>
      <w:r>
        <w:rPr>
          <w:rFonts w:ascii="Arial" w:hAnsi="Arial" w:cs="Arial"/>
          <w:b/>
          <w:bCs/>
          <w:sz w:val="18"/>
          <w:szCs w:val="18"/>
        </w:rPr>
        <w:t xml:space="preserve">(или </w:t>
      </w:r>
      <w:r>
        <w:rPr>
          <w:rFonts w:ascii="Arial" w:hAnsi="Arial" w:cs="Arial"/>
          <w:b/>
          <w:bCs/>
          <w:sz w:val="18"/>
          <w:szCs w:val="18"/>
        </w:rPr>
        <w:t>эквивалент).</w:t>
      </w:r>
    </w:p>
    <w:p w:rsidR="0074773D" w:rsidRDefault="0074773D">
      <w:pPr>
        <w:rPr>
          <w:rFonts w:ascii="Arial" w:hAnsi="Arial" w:cs="Arial"/>
        </w:rPr>
      </w:pPr>
    </w:p>
    <w:tbl>
      <w:tblPr>
        <w:tblW w:w="10272" w:type="dxa"/>
        <w:tblInd w:w="-7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845"/>
        <w:gridCol w:w="4324"/>
        <w:gridCol w:w="1843"/>
        <w:gridCol w:w="3260"/>
      </w:tblGrid>
      <w:tr w:rsidR="0074773D">
        <w:trPr>
          <w:trHeight w:val="642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4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Наименование параметра (характеристики)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Размерность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Требования заказчика</w:t>
            </w:r>
          </w:p>
        </w:tc>
      </w:tr>
      <w:tr w:rsidR="0074773D">
        <w:trPr>
          <w:trHeight w:val="381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942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Функциональные параметры</w:t>
            </w: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:</w:t>
            </w:r>
          </w:p>
        </w:tc>
      </w:tr>
      <w:tr w:rsidR="0074773D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Перекачиваемая среда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Подземная вода / питьевая вода 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pStyle w:val="ab"/>
              <w:snapToGrid w:val="0"/>
              <w:jc w:val="center"/>
            </w:pPr>
            <w:permStart w:id="787901361" w:edGrp="everyone"/>
            <w:r>
              <w:t xml:space="preserve"> Питьевая вода </w:t>
            </w:r>
            <w:permEnd w:id="787901361"/>
          </w:p>
        </w:tc>
      </w:tr>
      <w:tr w:rsidR="0074773D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Подача номинальная (Q)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м³ /час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pStyle w:val="ab"/>
              <w:snapToGrid w:val="0"/>
              <w:jc w:val="center"/>
            </w:pPr>
            <w:permStart w:id="1389316736" w:edGrp="everyone"/>
            <w:r>
              <w:t xml:space="preserve"> 40 </w:t>
            </w:r>
            <w:permEnd w:id="1389316736"/>
          </w:p>
        </w:tc>
      </w:tr>
      <w:tr w:rsidR="0074773D">
        <w:trPr>
          <w:trHeight w:val="45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4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Напор </w:t>
            </w:r>
            <w:r>
              <w:rPr>
                <w:rFonts w:ascii="Arial" w:hAnsi="Arial" w:cs="Arial"/>
                <w:sz w:val="18"/>
                <w:szCs w:val="18"/>
              </w:rPr>
              <w:t>номинальный (Н)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pStyle w:val="ab"/>
              <w:snapToGrid w:val="0"/>
              <w:jc w:val="center"/>
            </w:pPr>
            <w:permStart w:id="1302012051" w:edGrp="everyone"/>
            <w:r>
              <w:t xml:space="preserve"> 90 </w:t>
            </w:r>
            <w:permEnd w:id="1302012051"/>
          </w:p>
        </w:tc>
      </w:tr>
      <w:tr w:rsidR="0074773D">
        <w:trPr>
          <w:trHeight w:val="45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4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КПД, не менее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pStyle w:val="ab"/>
              <w:snapToGrid w:val="0"/>
              <w:jc w:val="center"/>
            </w:pPr>
            <w:permStart w:id="388398121" w:edGrp="everyone"/>
            <w:r>
              <w:t xml:space="preserve"> 82 </w:t>
            </w:r>
            <w:permEnd w:id="388398121"/>
          </w:p>
        </w:tc>
      </w:tr>
      <w:tr w:rsidR="0074773D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Температура перекачиваемой среды, в диапазоне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ºС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pStyle w:val="ab"/>
              <w:snapToGrid w:val="0"/>
              <w:jc w:val="center"/>
            </w:pPr>
            <w:permStart w:id="1626681068" w:edGrp="everyone"/>
            <w:r>
              <w:t xml:space="preserve"> до 25 </w:t>
            </w:r>
            <w:permEnd w:id="1626681068"/>
          </w:p>
        </w:tc>
      </w:tr>
      <w:tr w:rsidR="0074773D">
        <w:trPr>
          <w:trHeight w:val="45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</w:t>
            </w:r>
          </w:p>
        </w:tc>
        <w:tc>
          <w:tcPr>
            <w:tcW w:w="4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 корпуса ступеней насоса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Сталь или аналог не хуже</w:t>
            </w:r>
          </w:p>
        </w:tc>
      </w:tr>
      <w:tr w:rsidR="0074773D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Материал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отвода 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Сополимер АБС / Нержавеющая сталь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ermStart w:id="572938640" w:edGrp="everyone"/>
            <w:r>
              <w:t xml:space="preserve"> Сополимер АБС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ermEnd w:id="572938640"/>
          </w:p>
        </w:tc>
      </w:tr>
      <w:tr w:rsidR="0074773D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Материал р</w:t>
            </w:r>
            <w:r>
              <w:rPr>
                <w:rFonts w:ascii="Arial" w:hAnsi="Arial" w:cs="Arial"/>
                <w:sz w:val="18"/>
                <w:szCs w:val="18"/>
              </w:rPr>
              <w:t>абочего колеса, не хуже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Полипропилен / Сополимер АБС армированный нержавеющей сталью / Нержавеющая сталь 12Х18Н10Т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ermStart w:id="1329017497" w:edGrp="everyone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t>Нержавеющая сталь 12Х18Н10Т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ermEnd w:id="1329017497"/>
          </w:p>
        </w:tc>
      </w:tr>
      <w:tr w:rsidR="0074773D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Конструктивное исполнение насоса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Центробежный вертикальный</w:t>
            </w:r>
          </w:p>
        </w:tc>
      </w:tr>
      <w:tr w:rsidR="0074773D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Количество ступеней насоса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jc w:val="center"/>
            </w:pPr>
            <w:permStart w:id="1642611965" w:edGrp="everyone"/>
            <w:r>
              <w:t xml:space="preserve"> 5 </w:t>
            </w:r>
            <w:permEnd w:id="1642611965"/>
          </w:p>
        </w:tc>
      </w:tr>
      <w:tr w:rsidR="0074773D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1.11</w:t>
            </w:r>
          </w:p>
        </w:tc>
        <w:tc>
          <w:tcPr>
            <w:tcW w:w="9427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snapToGri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Габаритные размеры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:</w:t>
            </w:r>
          </w:p>
        </w:tc>
      </w:tr>
      <w:tr w:rsidR="0074773D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1.11.1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Диаметр (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), не более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pStyle w:val="ab"/>
              <w:snapToGrid w:val="0"/>
              <w:jc w:val="center"/>
            </w:pPr>
            <w:permStart w:id="2005486986" w:edGrp="everyone"/>
            <w:r>
              <w:t xml:space="preserve"> 186 </w:t>
            </w:r>
            <w:permEnd w:id="2005486986"/>
          </w:p>
        </w:tc>
      </w:tr>
      <w:tr w:rsidR="0074773D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1.1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Длина (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L</w:t>
            </w:r>
            <w:r>
              <w:rPr>
                <w:rFonts w:ascii="Arial" w:hAnsi="Arial" w:cs="Arial"/>
                <w:sz w:val="18"/>
                <w:szCs w:val="18"/>
              </w:rPr>
              <w:t>), не более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pStyle w:val="ab"/>
              <w:snapToGrid w:val="0"/>
              <w:jc w:val="center"/>
            </w:pPr>
            <w:permStart w:id="2001675459" w:edGrp="everyone"/>
            <w:r>
              <w:t xml:space="preserve"> 1365 </w:t>
            </w:r>
            <w:permEnd w:id="2001675459"/>
          </w:p>
        </w:tc>
      </w:tr>
      <w:tr w:rsidR="0074773D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1.12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Диаметр обсадной трубы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pStyle w:val="ab"/>
              <w:snapToGrid w:val="0"/>
              <w:jc w:val="center"/>
            </w:pPr>
            <w:permStart w:id="1936946283" w:edGrp="everyone"/>
            <w:r>
              <w:t xml:space="preserve"> 200 </w:t>
            </w:r>
            <w:permEnd w:id="1936946283"/>
          </w:p>
        </w:tc>
      </w:tr>
      <w:tr w:rsidR="0074773D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9427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Требования к электрооборудованию (электродвигателю)</w:t>
            </w: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:</w:t>
            </w:r>
          </w:p>
        </w:tc>
      </w:tr>
      <w:tr w:rsidR="0074773D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Мощность двигателя, не более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кВт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pStyle w:val="ab"/>
              <w:snapToGrid w:val="0"/>
              <w:jc w:val="center"/>
            </w:pPr>
            <w:permStart w:id="1563385544" w:edGrp="everyone"/>
            <w:r>
              <w:t xml:space="preserve"> 17 </w:t>
            </w:r>
            <w:permEnd w:id="1563385544"/>
          </w:p>
        </w:tc>
      </w:tr>
      <w:tr w:rsidR="0074773D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Напряжение сети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380</w:t>
            </w:r>
          </w:p>
        </w:tc>
      </w:tr>
      <w:tr w:rsidR="0074773D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Номинальная скорость вращения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об/мин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3000</w:t>
            </w:r>
          </w:p>
        </w:tc>
      </w:tr>
      <w:tr w:rsidR="0074773D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Частота тока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Гц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</w:tr>
      <w:tr w:rsidR="0074773D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Номинальный ток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pStyle w:val="ab"/>
              <w:snapToGrid w:val="0"/>
              <w:jc w:val="center"/>
            </w:pPr>
            <w:permStart w:id="492056335" w:edGrp="everyone"/>
            <w:r>
              <w:t xml:space="preserve"> 36 </w:t>
            </w:r>
            <w:permEnd w:id="492056335"/>
          </w:p>
        </w:tc>
      </w:tr>
      <w:tr w:rsidR="0074773D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Количество пусков, не более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ед/час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74773D">
        <w:trPr>
          <w:trHeight w:val="779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2.7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Марка выводного кабеля эл/двигателя, не хуже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ВПП - провод водопогружного типа, с </w:t>
            </w:r>
            <w:r>
              <w:rPr>
                <w:rFonts w:ascii="Arial" w:hAnsi="Arial" w:cs="Arial"/>
                <w:sz w:val="18"/>
                <w:szCs w:val="18"/>
              </w:rPr>
              <w:t>изоляцией жил из полиэтилена высокого давления, с внешней изоляцией из полиэтилена.</w:t>
            </w:r>
          </w:p>
        </w:tc>
      </w:tr>
      <w:tr w:rsidR="0074773D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Марка обмоточного провода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ППТ-В-100 ТУ16. К71-024-88</w:t>
            </w:r>
          </w:p>
        </w:tc>
      </w:tr>
      <w:tr w:rsidR="0074773D">
        <w:trPr>
          <w:trHeight w:val="45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</w:t>
            </w:r>
          </w:p>
        </w:tc>
        <w:tc>
          <w:tcPr>
            <w:tcW w:w="4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Класс защиты двигателя, не ниже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IP 68</w:t>
            </w:r>
          </w:p>
        </w:tc>
      </w:tr>
      <w:tr w:rsidR="0074773D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2.10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Длина погружного кабеля, не менее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1,5</w:t>
            </w:r>
          </w:p>
        </w:tc>
      </w:tr>
      <w:tr w:rsidR="0074773D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427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snapToGrid w:val="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Конструктивные </w:t>
            </w:r>
            <w:r>
              <w:rPr>
                <w:rFonts w:ascii="Arial" w:hAnsi="Arial" w:cs="Arial"/>
                <w:b/>
                <w:sz w:val="18"/>
                <w:szCs w:val="18"/>
              </w:rPr>
              <w:t>особенности</w:t>
            </w: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:</w:t>
            </w:r>
          </w:p>
        </w:tc>
      </w:tr>
      <w:tr w:rsidR="0074773D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Толщина металла на корпусах насоса, не менее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pStyle w:val="ab"/>
              <w:snapToGrid w:val="0"/>
              <w:jc w:val="center"/>
            </w:pPr>
            <w:permStart w:id="1911117365" w:edGrp="everyone"/>
            <w:r>
              <w:t xml:space="preserve"> 5 </w:t>
            </w:r>
            <w:permEnd w:id="1911117365"/>
          </w:p>
        </w:tc>
      </w:tr>
      <w:tr w:rsidR="0074773D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Наличие на роторе защитных втулок, в кол-ве 4 шт.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74773D">
        <w:trPr>
          <w:trHeight w:val="880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Наличие на валу насоса стопорного кольца и пакета регулировочных шайб, диаметром на 1-2 мм меньше внутреннего диаметра </w:t>
            </w:r>
            <w:r>
              <w:rPr>
                <w:rFonts w:ascii="Arial" w:hAnsi="Arial" w:cs="Arial"/>
                <w:sz w:val="18"/>
                <w:szCs w:val="18"/>
              </w:rPr>
              <w:t>муфты (для возможности регулировки зазора)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74773D">
        <w:trPr>
          <w:trHeight w:val="553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</w:t>
            </w:r>
          </w:p>
        </w:tc>
        <w:tc>
          <w:tcPr>
            <w:tcW w:w="9427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Присоединительные размеры фланцевого исполнения головки агрегата:</w:t>
            </w:r>
          </w:p>
        </w:tc>
      </w:tr>
      <w:tr w:rsidR="0074773D">
        <w:trPr>
          <w:trHeight w:val="39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3.4.1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Наружный диаметр присоединительного фланца (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D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pStyle w:val="ab"/>
              <w:snapToGrid w:val="0"/>
              <w:jc w:val="center"/>
            </w:pPr>
            <w:permStart w:id="1003240312" w:edGrp="everyone"/>
            <w:r>
              <w:t xml:space="preserve"> 215 </w:t>
            </w:r>
            <w:permEnd w:id="1003240312"/>
          </w:p>
        </w:tc>
      </w:tr>
      <w:tr w:rsidR="0074773D">
        <w:trPr>
          <w:trHeight w:val="272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3.4.2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Межцетровое расстояние отв. фланца (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D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vertAlign w:val="subscript"/>
              </w:rPr>
              <w:t>1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pStyle w:val="ab"/>
              <w:snapToGrid w:val="0"/>
              <w:jc w:val="center"/>
            </w:pPr>
            <w:permStart w:id="301224048" w:edGrp="everyone"/>
            <w:r>
              <w:t xml:space="preserve"> 170 </w:t>
            </w:r>
            <w:permEnd w:id="301224048"/>
          </w:p>
        </w:tc>
      </w:tr>
      <w:tr w:rsidR="0074773D">
        <w:trPr>
          <w:trHeight w:val="287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3.4.3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Внутренний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диаметр фланца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(D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vertAlign w:val="subscript"/>
                <w:lang w:val="en-US"/>
              </w:rPr>
              <w:t>2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pStyle w:val="ab"/>
              <w:snapToGrid w:val="0"/>
              <w:jc w:val="center"/>
            </w:pPr>
            <w:permStart w:id="837057168" w:edGrp="everyone"/>
            <w:r>
              <w:t xml:space="preserve"> 110 </w:t>
            </w:r>
            <w:permEnd w:id="837057168"/>
          </w:p>
        </w:tc>
      </w:tr>
      <w:tr w:rsidR="0074773D">
        <w:trPr>
          <w:trHeight w:val="286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3.4.4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Количество отверстий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(N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pStyle w:val="ab"/>
              <w:snapToGrid w:val="0"/>
              <w:jc w:val="center"/>
            </w:pPr>
            <w:permStart w:id="1106652594" w:edGrp="everyone"/>
            <w:r>
              <w:t xml:space="preserve"> 8 </w:t>
            </w:r>
            <w:permEnd w:id="1106652594"/>
          </w:p>
        </w:tc>
      </w:tr>
      <w:tr w:rsidR="0074773D">
        <w:trPr>
          <w:trHeight w:val="286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3.4.5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Диаметр присоединительного болтового отверстия (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D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vertAlign w:val="subscript"/>
              </w:rPr>
              <w:t>3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pStyle w:val="ab"/>
              <w:snapToGrid w:val="0"/>
              <w:jc w:val="center"/>
            </w:pPr>
            <w:permStart w:id="559038945" w:edGrp="everyone"/>
            <w:r>
              <w:t xml:space="preserve"> 18 </w:t>
            </w:r>
            <w:permEnd w:id="559038945"/>
          </w:p>
        </w:tc>
      </w:tr>
      <w:tr w:rsidR="0074773D">
        <w:trPr>
          <w:trHeight w:val="286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3.4.6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Переходное соединение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pStyle w:val="ab"/>
              <w:snapToGrid w:val="0"/>
              <w:jc w:val="center"/>
            </w:pPr>
            <w:permStart w:id="1251672745" w:edGrp="everyone"/>
            <w:r>
              <w:t>АМТ</w:t>
            </w:r>
            <w:r>
              <w:t>6.411.021</w:t>
            </w:r>
            <w:r>
              <w:t xml:space="preserve">  </w:t>
            </w:r>
            <w:permEnd w:id="1251672745"/>
          </w:p>
        </w:tc>
      </w:tr>
      <w:tr w:rsidR="0074773D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9427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snapToGrid w:val="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Требование к маркировке</w:t>
            </w: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:</w:t>
            </w:r>
          </w:p>
        </w:tc>
      </w:tr>
      <w:tr w:rsidR="0074773D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Табличка на агрегате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74773D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4.1.1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Материал </w:t>
            </w:r>
            <w:r>
              <w:rPr>
                <w:rFonts w:ascii="Arial" w:hAnsi="Arial" w:cs="Arial"/>
                <w:sz w:val="18"/>
                <w:szCs w:val="18"/>
              </w:rPr>
              <w:t>таблички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ПВХ или аналог не хуже</w:t>
            </w:r>
          </w:p>
        </w:tc>
      </w:tr>
      <w:tr w:rsidR="0074773D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4.1.2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Крепление таблички к корпусу агрегата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На клепках или </w:t>
            </w:r>
            <w:r>
              <w:rPr>
                <w:rFonts w:ascii="Helv" w:hAnsi="Helv" w:cs="Helv"/>
                <w:color w:val="000000"/>
                <w:lang w:eastAsia="ru-RU"/>
              </w:rPr>
              <w:t>самоклеящаяся</w:t>
            </w:r>
          </w:p>
        </w:tc>
      </w:tr>
      <w:tr w:rsidR="0074773D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</w:t>
            </w:r>
          </w:p>
        </w:tc>
        <w:tc>
          <w:tcPr>
            <w:tcW w:w="9427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Табличка на агрегате должна содержать данные:</w:t>
            </w:r>
          </w:p>
        </w:tc>
      </w:tr>
      <w:tr w:rsidR="0074773D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наименование или товарный знак предприятия-изготовителя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74773D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4.2.2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Обозначение агрегата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74773D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4.2.3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Напряжение сети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74773D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4.2.4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Номинальная мощность агрегата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74773D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4.2.5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Номинальный ток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74773D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4.2.6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Подача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74773D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4.2.7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Напор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74773D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4.2.8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Масса агрегата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74773D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4.2.9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Дата выпуска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74773D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4.2.10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Порядковый номер агрегата по системе нумерации </w:t>
            </w:r>
            <w:r>
              <w:rPr>
                <w:rFonts w:ascii="Arial" w:hAnsi="Arial" w:cs="Arial"/>
                <w:sz w:val="18"/>
                <w:szCs w:val="18"/>
              </w:rPr>
              <w:t>завода-изготовителя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74773D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Число фаз и соединений фаз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74773D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4.4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Степень защиты, обеспечиваемая оболочками (код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IP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74773D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Класс нагревостойкости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74773D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Номинальная частота сети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74773D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Синхронная частота вращения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74773D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Номинальный </w:t>
            </w:r>
            <w:r>
              <w:rPr>
                <w:rFonts w:ascii="Arial" w:hAnsi="Arial" w:cs="Arial"/>
                <w:sz w:val="18"/>
                <w:szCs w:val="18"/>
              </w:rPr>
              <w:t>коэффициент мощности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74773D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КПД электродвигателя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74773D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4.10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Максимальная температура воды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74773D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4.11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Масса электродвигателя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</w:tr>
      <w:tr w:rsidR="0074773D">
        <w:trPr>
          <w:trHeight w:val="454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9427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Требования к комплекту поставки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:</w:t>
            </w:r>
          </w:p>
        </w:tc>
      </w:tr>
      <w:tr w:rsidR="0074773D">
        <w:trPr>
          <w:trHeight w:val="45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</w:t>
            </w:r>
          </w:p>
        </w:tc>
        <w:tc>
          <w:tcPr>
            <w:tcW w:w="4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Насосный агрегат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компл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74773D">
        <w:trPr>
          <w:trHeight w:val="1484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</w:t>
            </w:r>
          </w:p>
        </w:tc>
        <w:tc>
          <w:tcPr>
            <w:tcW w:w="4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Паспорт на оборудование, включающий все технические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данные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таблица с техническими характеристиками агрегата с указанием допустимых отклонений; </w:t>
            </w:r>
          </w:p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габаритные размеры;</w:t>
            </w:r>
          </w:p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масса;</w:t>
            </w:r>
          </w:p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графики напорных характеристик агрегата с указанием рабочих интервалов;</w:t>
            </w:r>
          </w:p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марка обмоточного провода.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шт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74773D">
        <w:trPr>
          <w:trHeight w:val="561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5.3.</w:t>
            </w:r>
          </w:p>
        </w:tc>
        <w:tc>
          <w:tcPr>
            <w:tcW w:w="4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Переход с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резьбы на фланец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Ду </w:t>
            </w:r>
            <w:r>
              <w:t xml:space="preserve">    </w:t>
            </w:r>
            <w:r>
              <w:rPr>
                <w:rFonts w:ascii="Arial" w:hAnsi="Arial" w:cs="Arial"/>
                <w:sz w:val="18"/>
                <w:szCs w:val="18"/>
              </w:rPr>
              <w:t>количество</w:t>
            </w:r>
            <w:r>
              <w:t xml:space="preserve">  </w:t>
            </w:r>
            <w:r w:rsidR="006421FD">
              <w:t>1</w:t>
            </w:r>
            <w:bookmarkStart w:id="0" w:name="_GoBack"/>
            <w:bookmarkEnd w:id="0"/>
            <w:r>
              <w:t xml:space="preserve">  </w:t>
            </w:r>
          </w:p>
        </w:tc>
      </w:tr>
      <w:tr w:rsidR="0074773D">
        <w:trPr>
          <w:trHeight w:val="590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5.4.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Инструкция эксплуатации на русском языке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Комп.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74773D">
        <w:trPr>
          <w:trHeight w:val="559"/>
        </w:trPr>
        <w:tc>
          <w:tcPr>
            <w:tcW w:w="8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5.5.</w:t>
            </w:r>
          </w:p>
        </w:tc>
        <w:tc>
          <w:tcPr>
            <w:tcW w:w="43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Гарантийные обязательства от производителя с момента ввода в эксплуатацию, не менее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Месяцы</w:t>
            </w:r>
          </w:p>
        </w:tc>
        <w:tc>
          <w:tcPr>
            <w:tcW w:w="326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</w:tr>
    </w:tbl>
    <w:p w:rsidR="0074773D" w:rsidRDefault="0074773D"/>
    <w:tbl>
      <w:tblPr>
        <w:tblW w:w="10281" w:type="dxa"/>
        <w:tblInd w:w="-8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3477"/>
        <w:gridCol w:w="6804"/>
      </w:tblGrid>
      <w:tr w:rsidR="0074773D">
        <w:trPr>
          <w:trHeight w:val="332"/>
        </w:trPr>
        <w:tc>
          <w:tcPr>
            <w:tcW w:w="3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ФИО Ответственного: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pStyle w:val="ab"/>
              <w:snapToGrid w:val="0"/>
              <w:jc w:val="center"/>
            </w:pPr>
            <w:permStart w:id="586503330" w:edGrp="everyone"/>
            <w:r>
              <w:t xml:space="preserve"> Ибрагимов Айрат </w:t>
            </w:r>
            <w:proofErr w:type="spellStart"/>
            <w:r>
              <w:t>Фаритович</w:t>
            </w:r>
            <w:proofErr w:type="spellEnd"/>
            <w:r>
              <w:t xml:space="preserve"> </w:t>
            </w:r>
            <w:permEnd w:id="586503330"/>
          </w:p>
        </w:tc>
      </w:tr>
      <w:tr w:rsidR="0074773D">
        <w:trPr>
          <w:trHeight w:val="323"/>
        </w:trPr>
        <w:tc>
          <w:tcPr>
            <w:tcW w:w="3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Должность: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pStyle w:val="ab"/>
              <w:snapToGrid w:val="0"/>
              <w:jc w:val="center"/>
            </w:pPr>
            <w:permStart w:id="488129267" w:edGrp="everyone"/>
            <w:r>
              <w:t xml:space="preserve"> Начальник участка "Водозабор "Горка" </w:t>
            </w:r>
            <w:permEnd w:id="488129267"/>
          </w:p>
        </w:tc>
      </w:tr>
      <w:tr w:rsidR="0074773D">
        <w:trPr>
          <w:trHeight w:val="435"/>
        </w:trPr>
        <w:tc>
          <w:tcPr>
            <w:tcW w:w="3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Телефон / Факс: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pStyle w:val="ab"/>
              <w:snapToGrid w:val="0"/>
              <w:jc w:val="center"/>
            </w:pPr>
            <w:permStart w:id="2035435984" w:edGrp="everyone"/>
            <w:r>
              <w:t xml:space="preserve"> 8 (84235) 2-65-14 </w:t>
            </w:r>
            <w:permEnd w:id="2035435984"/>
          </w:p>
        </w:tc>
      </w:tr>
      <w:tr w:rsidR="0074773D">
        <w:trPr>
          <w:trHeight w:val="382"/>
        </w:trPr>
        <w:tc>
          <w:tcPr>
            <w:tcW w:w="3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Электронный адрес: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pStyle w:val="ab"/>
              <w:snapToGrid w:val="0"/>
              <w:jc w:val="center"/>
            </w:pPr>
            <w:permStart w:id="1483541753" w:edGrp="everyone"/>
            <w:r>
              <w:t xml:space="preserve"> aibragimov@ulcomsys.ru </w:t>
            </w:r>
            <w:permEnd w:id="1483541753"/>
          </w:p>
        </w:tc>
      </w:tr>
      <w:tr w:rsidR="0074773D">
        <w:trPr>
          <w:trHeight w:val="316"/>
        </w:trPr>
        <w:tc>
          <w:tcPr>
            <w:tcW w:w="3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Подпись: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74773D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4773D">
        <w:trPr>
          <w:trHeight w:val="435"/>
        </w:trPr>
        <w:tc>
          <w:tcPr>
            <w:tcW w:w="3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Директор технического департамента: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pStyle w:val="ab"/>
              <w:snapToGrid w:val="0"/>
              <w:jc w:val="center"/>
            </w:pPr>
            <w:permStart w:id="166401695" w:edGrp="everyone"/>
            <w:r>
              <w:t xml:space="preserve"> </w:t>
            </w:r>
            <w:proofErr w:type="spellStart"/>
            <w:r>
              <w:t>Хорошилов</w:t>
            </w:r>
            <w:proofErr w:type="spellEnd"/>
            <w:r>
              <w:t xml:space="preserve"> Владимир Евгеньевич </w:t>
            </w:r>
            <w:permEnd w:id="166401695"/>
          </w:p>
        </w:tc>
      </w:tr>
      <w:tr w:rsidR="0074773D">
        <w:trPr>
          <w:trHeight w:val="319"/>
        </w:trPr>
        <w:tc>
          <w:tcPr>
            <w:tcW w:w="3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DE46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Подпись: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773D" w:rsidRDefault="0074773D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4773D" w:rsidRDefault="0074773D"/>
    <w:sectPr w:rsidR="0074773D">
      <w:headerReference w:type="default" r:id="rId7"/>
      <w:footerReference w:type="default" r:id="rId8"/>
      <w:pgSz w:w="11906" w:h="16838"/>
      <w:pgMar w:top="1134" w:right="1134" w:bottom="1134" w:left="1134" w:header="709" w:footer="720" w:gutter="0"/>
      <w:cols w:space="720"/>
      <w:docGrid w:linePitch="360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4630" w:rsidRDefault="00DE4630">
      <w:r>
        <w:separator/>
      </w:r>
    </w:p>
  </w:endnote>
  <w:endnote w:type="continuationSeparator" w:id="0">
    <w:p w:rsidR="00DE4630" w:rsidRDefault="00DE46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altName w:val="Lucida Sans Unicode"/>
    <w:charset w:val="00"/>
    <w:family w:val="swiss"/>
    <w:pitch w:val="default"/>
    <w:sig w:usb0="00000000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default"/>
    <w:sig w:usb0="80001AFF" w:usb1="0000396B" w:usb2="00000000" w:usb3="00000000" w:csb0="200000BF" w:csb1="D7F7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773D" w:rsidRDefault="0074773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4630" w:rsidRDefault="00DE4630">
      <w:r>
        <w:separator/>
      </w:r>
    </w:p>
  </w:footnote>
  <w:footnote w:type="continuationSeparator" w:id="0">
    <w:p w:rsidR="00DE4630" w:rsidRDefault="00DE46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773D" w:rsidRDefault="0074773D">
    <w:pPr>
      <w:pStyle w:val="a5"/>
      <w:rPr>
        <w:lang w:val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1JcbcsjwlBVAcqQA+cTT9SfTKlJOwVoqWdNi3p1UdJfIiBx1Rn/NuEc1qPkhiUNxWiF/v284M1Igbu32Rz8Q6g==" w:salt="vZn1ZmWOenGVk3q/MWjxm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38A"/>
    <w:rsid w:val="000177F0"/>
    <w:rsid w:val="000407FD"/>
    <w:rsid w:val="00166C28"/>
    <w:rsid w:val="001D6BD0"/>
    <w:rsid w:val="001D71E6"/>
    <w:rsid w:val="001F5A89"/>
    <w:rsid w:val="002C038A"/>
    <w:rsid w:val="00356AB5"/>
    <w:rsid w:val="00397472"/>
    <w:rsid w:val="003A13F0"/>
    <w:rsid w:val="004C4BBB"/>
    <w:rsid w:val="004C4D31"/>
    <w:rsid w:val="00500ACC"/>
    <w:rsid w:val="00504C15"/>
    <w:rsid w:val="00522C4D"/>
    <w:rsid w:val="005E7DA7"/>
    <w:rsid w:val="005F5FE6"/>
    <w:rsid w:val="006220A9"/>
    <w:rsid w:val="006421FD"/>
    <w:rsid w:val="00657F7A"/>
    <w:rsid w:val="006B1147"/>
    <w:rsid w:val="007264C8"/>
    <w:rsid w:val="00736E73"/>
    <w:rsid w:val="0074773D"/>
    <w:rsid w:val="007C0B1B"/>
    <w:rsid w:val="00824DF1"/>
    <w:rsid w:val="00863CB4"/>
    <w:rsid w:val="00882CD9"/>
    <w:rsid w:val="008A11C0"/>
    <w:rsid w:val="009625CB"/>
    <w:rsid w:val="00AF12C2"/>
    <w:rsid w:val="00DA17EF"/>
    <w:rsid w:val="00DD7069"/>
    <w:rsid w:val="00DE09BF"/>
    <w:rsid w:val="00DE4630"/>
    <w:rsid w:val="00DE4CD0"/>
    <w:rsid w:val="00E2665F"/>
    <w:rsid w:val="00E40F6A"/>
    <w:rsid w:val="00E627C3"/>
    <w:rsid w:val="00E90964"/>
    <w:rsid w:val="00EA6516"/>
    <w:rsid w:val="00F268BD"/>
    <w:rsid w:val="00F603F9"/>
    <w:rsid w:val="00FF7E6D"/>
    <w:rsid w:val="2A732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3AF21F86-4E38-48D3-9778-5C50C2282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 w:qFormat="1"/>
    <w:lsdException w:name="index heading" w:uiPriority="0" w:qFormat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Pr>
      <w:b/>
      <w:bCs/>
    </w:rPr>
  </w:style>
  <w:style w:type="paragraph" w:styleId="a4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5">
    <w:name w:val="header"/>
    <w:basedOn w:val="a"/>
  </w:style>
  <w:style w:type="paragraph" w:styleId="a6">
    <w:name w:val="Body Text"/>
    <w:basedOn w:val="a"/>
    <w:qFormat/>
    <w:pPr>
      <w:spacing w:after="120"/>
    </w:p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paragraph" w:styleId="a8">
    <w:name w:val="footer"/>
    <w:basedOn w:val="a"/>
    <w:qFormat/>
  </w:style>
  <w:style w:type="paragraph" w:styleId="a9">
    <w:name w:val="List"/>
    <w:basedOn w:val="a6"/>
    <w:rPr>
      <w:rFonts w:ascii="Arial" w:hAnsi="Arial" w:cs="Mangal"/>
    </w:rPr>
  </w:style>
  <w:style w:type="character" w:customStyle="1" w:styleId="3">
    <w:name w:val="Основной шрифт абзаца3"/>
    <w:qFormat/>
  </w:style>
  <w:style w:type="character" w:customStyle="1" w:styleId="2">
    <w:name w:val="Основной шрифт абзаца2"/>
    <w:qFormat/>
  </w:style>
  <w:style w:type="character" w:customStyle="1" w:styleId="-">
    <w:name w:val="Интернет-ссылка"/>
    <w:rPr>
      <w:color w:val="0000FF"/>
    </w:rPr>
  </w:style>
  <w:style w:type="character" w:customStyle="1" w:styleId="WW-Absatz-Standardschriftart">
    <w:name w:val="WW-Absatz-Standardschriftart"/>
    <w:qFormat/>
  </w:style>
  <w:style w:type="character" w:customStyle="1" w:styleId="1">
    <w:name w:val="Основной шрифт абзаца1"/>
    <w:qFormat/>
  </w:style>
  <w:style w:type="character" w:customStyle="1" w:styleId="WW-Absatz-Standardschriftart1">
    <w:name w:val="WW-Absatz-Standardschriftart1"/>
    <w:qFormat/>
  </w:style>
  <w:style w:type="character" w:customStyle="1" w:styleId="Absatz-Standardschriftart">
    <w:name w:val="Absatz-Standardschriftart"/>
    <w:qFormat/>
  </w:style>
  <w:style w:type="character" w:customStyle="1" w:styleId="CITE">
    <w:name w:val="CITE"/>
    <w:qFormat/>
    <w:rPr>
      <w:i/>
    </w:rPr>
  </w:style>
  <w:style w:type="character" w:customStyle="1" w:styleId="CODE">
    <w:name w:val="CODE"/>
    <w:qFormat/>
    <w:rPr>
      <w:rFonts w:ascii="Courier New" w:hAnsi="Courier New" w:cs="Courier New"/>
      <w:sz w:val="20"/>
    </w:rPr>
  </w:style>
  <w:style w:type="character" w:customStyle="1" w:styleId="10">
    <w:name w:val="Просмотренная гиперссылка1"/>
    <w:qFormat/>
    <w:rPr>
      <w:color w:val="800080"/>
      <w:u w:val="single"/>
    </w:rPr>
  </w:style>
  <w:style w:type="character" w:customStyle="1" w:styleId="Keyboard">
    <w:name w:val="Keyboard"/>
    <w:qFormat/>
    <w:rPr>
      <w:rFonts w:ascii="Courier New" w:hAnsi="Courier New" w:cs="Courier New"/>
      <w:b/>
      <w:sz w:val="20"/>
    </w:rPr>
  </w:style>
  <w:style w:type="character" w:customStyle="1" w:styleId="Sample">
    <w:name w:val="Sample"/>
    <w:qFormat/>
    <w:rPr>
      <w:rFonts w:ascii="Courier New" w:hAnsi="Courier New" w:cs="Courier New"/>
    </w:rPr>
  </w:style>
  <w:style w:type="character" w:customStyle="1" w:styleId="11">
    <w:name w:val="Строгий1"/>
    <w:qFormat/>
    <w:rPr>
      <w:b/>
    </w:rPr>
  </w:style>
  <w:style w:type="character" w:customStyle="1" w:styleId="Typewriter">
    <w:name w:val="Typewriter"/>
    <w:qFormat/>
    <w:rPr>
      <w:rFonts w:ascii="Courier New" w:hAnsi="Courier New" w:cs="Courier New"/>
      <w:sz w:val="20"/>
    </w:rPr>
  </w:style>
  <w:style w:type="character" w:customStyle="1" w:styleId="HTMLMarkup">
    <w:name w:val="HTML Markup"/>
    <w:qFormat/>
    <w:rPr>
      <w:vanish/>
      <w:color w:val="FF0000"/>
    </w:rPr>
  </w:style>
  <w:style w:type="character" w:customStyle="1" w:styleId="Comment">
    <w:name w:val="Comment"/>
    <w:qFormat/>
    <w:rPr>
      <w:vanish/>
    </w:rPr>
  </w:style>
  <w:style w:type="paragraph" w:customStyle="1" w:styleId="12">
    <w:name w:val="Заголовок1"/>
    <w:basedOn w:val="a"/>
    <w:next w:val="a6"/>
    <w:qFormat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30">
    <w:name w:val="Указатель3"/>
    <w:basedOn w:val="a"/>
    <w:qFormat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0">
    <w:name w:val="Указатель2"/>
    <w:basedOn w:val="a"/>
    <w:qFormat/>
    <w:pPr>
      <w:suppressLineNumbers/>
    </w:pPr>
    <w:rPr>
      <w:rFonts w:cs="Mangal"/>
    </w:rPr>
  </w:style>
  <w:style w:type="paragraph" w:customStyle="1" w:styleId="aa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customStyle="1" w:styleId="14">
    <w:name w:val="Обычный (веб)1"/>
    <w:basedOn w:val="a"/>
    <w:qFormat/>
    <w:pPr>
      <w:spacing w:before="280" w:after="280"/>
    </w:pPr>
  </w:style>
  <w:style w:type="paragraph" w:customStyle="1" w:styleId="ab">
    <w:name w:val="Содержимое таблицы"/>
    <w:basedOn w:val="a"/>
    <w:qFormat/>
    <w:pPr>
      <w:suppressLineNumbers/>
    </w:pPr>
  </w:style>
  <w:style w:type="paragraph" w:customStyle="1" w:styleId="ac">
    <w:name w:val="Заголовок таблицы"/>
    <w:basedOn w:val="ab"/>
    <w:qFormat/>
    <w:pPr>
      <w:jc w:val="center"/>
    </w:pPr>
    <w:rPr>
      <w:b/>
      <w:bCs/>
    </w:rPr>
  </w:style>
  <w:style w:type="paragraph" w:customStyle="1" w:styleId="15">
    <w:name w:val="Название1"/>
    <w:basedOn w:val="a"/>
    <w:qFormat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6">
    <w:name w:val="Указатель1"/>
    <w:basedOn w:val="a"/>
    <w:qFormat/>
    <w:pPr>
      <w:suppressLineNumbers/>
    </w:pPr>
    <w:rPr>
      <w:rFonts w:ascii="Arial" w:hAnsi="Arial" w:cs="Mangal"/>
    </w:rPr>
  </w:style>
  <w:style w:type="paragraph" w:customStyle="1" w:styleId="17">
    <w:name w:val="Основной текст1"/>
    <w:basedOn w:val="a"/>
    <w:qFormat/>
    <w:pPr>
      <w:shd w:val="clear" w:color="auto" w:fill="FFFFFF"/>
      <w:spacing w:line="226" w:lineRule="exact"/>
      <w:jc w:val="both"/>
    </w:pPr>
    <w:rPr>
      <w:rFonts w:ascii="Tahoma" w:eastAsia="Tahoma" w:hAnsi="Tahoma" w:cs="Tahoma"/>
      <w:sz w:val="18"/>
      <w:szCs w:val="18"/>
    </w:rPr>
  </w:style>
  <w:style w:type="paragraph" w:customStyle="1" w:styleId="Bodytext3">
    <w:name w:val="Body text (3)"/>
    <w:basedOn w:val="a"/>
    <w:qFormat/>
    <w:pPr>
      <w:shd w:val="clear" w:color="auto" w:fill="FFFFFF"/>
      <w:jc w:val="right"/>
    </w:pPr>
    <w:rPr>
      <w:rFonts w:ascii="Tahoma" w:eastAsia="Tahoma" w:hAnsi="Tahoma" w:cs="Tahoma"/>
      <w:b/>
      <w:bCs/>
      <w:spacing w:val="10"/>
      <w:sz w:val="18"/>
      <w:szCs w:val="18"/>
    </w:rPr>
  </w:style>
  <w:style w:type="paragraph" w:customStyle="1" w:styleId="18">
    <w:name w:val="Обычный1"/>
    <w:qFormat/>
    <w:pPr>
      <w:widowControl w:val="0"/>
      <w:suppressAutoHyphens/>
      <w:spacing w:before="100" w:after="100"/>
    </w:pPr>
    <w:rPr>
      <w:rFonts w:eastAsia="Arial" w:cs="Courier New"/>
      <w:sz w:val="24"/>
      <w:szCs w:val="24"/>
      <w:lang w:eastAsia="zh-CN" w:bidi="hi-IN"/>
    </w:rPr>
  </w:style>
  <w:style w:type="paragraph" w:customStyle="1" w:styleId="DefinitionTerm">
    <w:name w:val="Definition Term"/>
    <w:basedOn w:val="18"/>
    <w:qFormat/>
  </w:style>
  <w:style w:type="paragraph" w:customStyle="1" w:styleId="DefinitionList">
    <w:name w:val="Definition List"/>
    <w:basedOn w:val="18"/>
    <w:qFormat/>
    <w:pPr>
      <w:ind w:left="360"/>
    </w:pPr>
  </w:style>
  <w:style w:type="paragraph" w:customStyle="1" w:styleId="H1">
    <w:name w:val="H1"/>
    <w:basedOn w:val="18"/>
    <w:qFormat/>
    <w:pPr>
      <w:keepNext/>
    </w:pPr>
    <w:rPr>
      <w:b/>
      <w:sz w:val="48"/>
    </w:rPr>
  </w:style>
  <w:style w:type="paragraph" w:customStyle="1" w:styleId="H2">
    <w:name w:val="H2"/>
    <w:basedOn w:val="18"/>
    <w:qFormat/>
    <w:pPr>
      <w:keepNext/>
    </w:pPr>
    <w:rPr>
      <w:b/>
      <w:sz w:val="36"/>
    </w:rPr>
  </w:style>
  <w:style w:type="paragraph" w:customStyle="1" w:styleId="H3">
    <w:name w:val="H3"/>
    <w:basedOn w:val="18"/>
    <w:qFormat/>
    <w:pPr>
      <w:keepNext/>
    </w:pPr>
    <w:rPr>
      <w:b/>
      <w:sz w:val="28"/>
    </w:rPr>
  </w:style>
  <w:style w:type="paragraph" w:customStyle="1" w:styleId="H4">
    <w:name w:val="H4"/>
    <w:basedOn w:val="18"/>
    <w:qFormat/>
    <w:pPr>
      <w:keepNext/>
    </w:pPr>
    <w:rPr>
      <w:b/>
    </w:rPr>
  </w:style>
  <w:style w:type="paragraph" w:customStyle="1" w:styleId="H5">
    <w:name w:val="H5"/>
    <w:basedOn w:val="18"/>
    <w:qFormat/>
    <w:pPr>
      <w:keepNext/>
    </w:pPr>
    <w:rPr>
      <w:b/>
      <w:sz w:val="20"/>
    </w:rPr>
  </w:style>
  <w:style w:type="paragraph" w:customStyle="1" w:styleId="H6">
    <w:name w:val="H6"/>
    <w:basedOn w:val="18"/>
    <w:qFormat/>
    <w:pPr>
      <w:keepNext/>
    </w:pPr>
    <w:rPr>
      <w:b/>
      <w:sz w:val="16"/>
    </w:rPr>
  </w:style>
  <w:style w:type="paragraph" w:customStyle="1" w:styleId="Address">
    <w:name w:val="Address"/>
    <w:basedOn w:val="18"/>
    <w:qFormat/>
    <w:rPr>
      <w:i/>
    </w:rPr>
  </w:style>
  <w:style w:type="paragraph" w:customStyle="1" w:styleId="Blockquote">
    <w:name w:val="Blockquote"/>
    <w:basedOn w:val="18"/>
    <w:qFormat/>
    <w:pPr>
      <w:ind w:left="360" w:right="360"/>
    </w:pPr>
  </w:style>
  <w:style w:type="paragraph" w:customStyle="1" w:styleId="Preformatted">
    <w:name w:val="Preformatted"/>
    <w:basedOn w:val="18"/>
    <w:qFormat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customStyle="1" w:styleId="z-BottomofForm">
    <w:name w:val="z-Bottom of Form"/>
    <w:qFormat/>
    <w:pPr>
      <w:widowControl w:val="0"/>
      <w:pBdr>
        <w:top w:val="double" w:sz="2" w:space="0" w:color="000001"/>
      </w:pBdr>
      <w:suppressAutoHyphens/>
      <w:jc w:val="center"/>
    </w:pPr>
    <w:rPr>
      <w:rFonts w:ascii="Arial" w:eastAsia="Arial" w:hAnsi="Arial" w:cs="Courier New"/>
      <w:vanish/>
      <w:sz w:val="16"/>
      <w:szCs w:val="24"/>
      <w:lang w:eastAsia="zh-CN" w:bidi="hi-IN"/>
    </w:rPr>
  </w:style>
  <w:style w:type="paragraph" w:customStyle="1" w:styleId="z-TopofForm">
    <w:name w:val="z-Top of Form"/>
    <w:qFormat/>
    <w:pPr>
      <w:widowControl w:val="0"/>
      <w:pBdr>
        <w:bottom w:val="double" w:sz="2" w:space="0" w:color="000001"/>
      </w:pBdr>
      <w:suppressAutoHyphens/>
      <w:jc w:val="center"/>
    </w:pPr>
    <w:rPr>
      <w:rFonts w:ascii="Arial" w:eastAsia="Arial" w:hAnsi="Arial" w:cs="Courier New"/>
      <w:vanish/>
      <w:sz w:val="16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2B14A7-FEC8-4AE5-AE62-AB0B99F37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635</Words>
  <Characters>3620</Characters>
  <Application>Microsoft Office Word</Application>
  <DocSecurity>8</DocSecurity>
  <Lines>30</Lines>
  <Paragraphs>8</Paragraphs>
  <ScaleCrop>false</ScaleCrop>
  <Company>ОАО "РКС"</Company>
  <LinksUpToDate>false</LinksUpToDate>
  <CharactersWithSpaces>4247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kosolapova_iv</dc:creator>
  <cp:lastModifiedBy>Коренев Александр Валерьевич</cp:lastModifiedBy>
  <cp:revision>6</cp:revision>
  <cp:lastPrinted>1995-11-21T14:41:00Z</cp:lastPrinted>
  <dcterms:created xsi:type="dcterms:W3CDTF">2023-12-07T07:26:00Z</dcterms:created>
  <dcterms:modified xsi:type="dcterms:W3CDTF">2024-02-12T10:02:00Z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ОАО "РКС"</vt:lpwstr>
  </property>
  <property fmtid="{D5CDD505-2E9C-101B-9397-08002B2CF9AE}" pid="4" name="DocSecurity">
    <vt:i4>0</vt:i4>
  </property>
  <property fmtid="{D5CDD505-2E9C-101B-9397-08002B2CF9AE}" pid="5" name="DocumentEncoding">
    <vt:lpwstr>utf-8</vt:lpwstr>
  </property>
  <property fmtid="{D5CDD505-2E9C-101B-9397-08002B2CF9AE}" pid="6" name="HTML">
    <vt:bool>true</vt:bool>
  </property>
  <property fmtid="{D5CDD505-2E9C-101B-9397-08002B2CF9AE}" pid="7" name="HyperlinksChanged">
    <vt:bool>false</vt:bool>
  </property>
  <property fmtid="{D5CDD505-2E9C-101B-9397-08002B2CF9AE}" pid="8" name="KSOProductBuildVer">
    <vt:lpwstr>1049-12.2.0.13359</vt:lpwstr>
  </property>
  <property fmtid="{D5CDD505-2E9C-101B-9397-08002B2CF9AE}" pid="9" name="LinksUpToDate">
    <vt:bool>false</vt:bool>
  </property>
  <property fmtid="{D5CDD505-2E9C-101B-9397-08002B2CF9AE}" pid="10" name="ScaleCrop">
    <vt:bool>false</vt:bool>
  </property>
  <property fmtid="{D5CDD505-2E9C-101B-9397-08002B2CF9AE}" pid="11" name="ShareDoc">
    <vt:bool>false</vt:bool>
  </property>
  <property fmtid="{D5CDD505-2E9C-101B-9397-08002B2CF9AE}" pid="12" name="ICV">
    <vt:lpwstr>26E7AC983AFE45DB9F8F3789D3BE1E5B_12</vt:lpwstr>
  </property>
</Properties>
</file>